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jc w:val="center"/>
        <w:rPr>
          <w:rFonts w:ascii="Tahoma" w:hAnsi="Tahoma" w:eastAsia="Tahoma" w:cs="Tahoma"/>
          <w:color w:val="222222"/>
          <w:sz w:val="28"/>
          <w:szCs w:val="28"/>
        </w:rPr>
      </w:pPr>
      <w:bookmarkStart w:id="0" w:name="_heading=h.gjdgxs"/>
      <w:bookmarkEnd w:id="0"/>
      <w:r>
        <w:rPr/>
        <w:drawing>
          <wp:inline distT="0" distB="0" distL="0" distR="0">
            <wp:extent cx="605790" cy="680720"/>
            <wp:effectExtent l="0" t="0" r="0" b="0"/>
            <wp:docPr id="1" name="image1.jpg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color w:val="222222"/>
          <w:sz w:val="18"/>
          <w:szCs w:val="18"/>
        </w:rPr>
      </w:pPr>
      <w:r>
        <w:rPr>
          <w:rFonts w:eastAsia="Arial" w:cs="Arial" w:ascii="Arial" w:hAnsi="Arial"/>
          <w:b/>
          <w:color w:val="222222"/>
        </w:rPr>
        <w:t>ISTITUTO D’ISTRUZIONE SUPERIORE “BENEDETTI-TOMMASEO”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b/>
          <w:color w:val="222222"/>
        </w:rPr>
        <w:t>C. F. 94050340275 -  C.M. VEIS026004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color w:val="222222"/>
          <w:sz w:val="18"/>
          <w:szCs w:val="18"/>
        </w:rPr>
      </w:pPr>
      <w:r>
        <w:rPr>
          <w:rFonts w:eastAsia="Arial" w:cs="Arial" w:ascii="Arial" w:hAnsi="Arial"/>
          <w:b/>
          <w:color w:val="222222"/>
          <w:sz w:val="18"/>
          <w:szCs w:val="18"/>
        </w:rPr>
        <w:t>Liceo Scientifico “G.B. Benedetti” – C.M. VEPS02601E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color w:val="222222"/>
          <w:sz w:val="18"/>
          <w:szCs w:val="18"/>
        </w:rPr>
      </w:pPr>
      <w:r>
        <w:rPr>
          <w:rFonts w:eastAsia="Arial" w:cs="Arial" w:ascii="Arial" w:hAnsi="Arial"/>
          <w:color w:val="222222"/>
          <w:sz w:val="18"/>
          <w:szCs w:val="18"/>
        </w:rPr>
        <w:t>Castello n. 2835 - Cap.30122 VENEZIA Tel.041.5225369 - Fax 041.5230818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color w:val="222222"/>
          <w:sz w:val="18"/>
          <w:szCs w:val="18"/>
        </w:rPr>
      </w:pPr>
      <w:r>
        <w:rPr>
          <w:rFonts w:eastAsia="Arial" w:cs="Arial" w:ascii="Arial" w:hAnsi="Arial"/>
          <w:b/>
          <w:color w:val="222222"/>
          <w:sz w:val="18"/>
          <w:szCs w:val="18"/>
        </w:rPr>
        <w:t>Liceo Linguistico e delle Scienze Umane “N. Tommaseo” – C.M. VEPM02601G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color w:val="222222"/>
          <w:sz w:val="18"/>
          <w:szCs w:val="18"/>
        </w:rPr>
      </w:pPr>
      <w:r>
        <w:rPr>
          <w:rFonts w:eastAsia="Arial" w:cs="Arial" w:ascii="Arial" w:hAnsi="Arial"/>
          <w:color w:val="222222"/>
          <w:sz w:val="18"/>
          <w:szCs w:val="18"/>
        </w:rPr>
        <w:t>Sestiere Castello, n. 2858 – 30122 Venezia - Tel. 041-5225276 – Fax 041-5212627</w:t>
      </w:r>
    </w:p>
    <w:p>
      <w:pPr>
        <w:pStyle w:val="Normal"/>
        <w:shd w:val="clear" w:fill="FFFFFF"/>
        <w:jc w:val="center"/>
        <w:rPr>
          <w:b/>
          <w:b/>
          <w:sz w:val="18"/>
          <w:szCs w:val="18"/>
        </w:rPr>
      </w:pPr>
      <w:r>
        <w:rPr>
          <w:rFonts w:eastAsia="Arial" w:cs="Arial" w:ascii="Arial" w:hAnsi="Arial"/>
          <w:color w:val="222222"/>
          <w:sz w:val="18"/>
          <w:szCs w:val="18"/>
        </w:rPr>
        <w:t>e-mail: </w:t>
      </w:r>
      <w:hyperlink r:id="rId3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VEIS026004@istruzione.it</w:t>
        </w:r>
      </w:hyperlink>
      <w:r>
        <w:rPr>
          <w:rFonts w:eastAsia="Arial" w:cs="Arial" w:ascii="Arial" w:hAnsi="Arial"/>
          <w:color w:val="222222"/>
          <w:sz w:val="18"/>
          <w:szCs w:val="18"/>
        </w:rPr>
        <w:t> PEC : </w:t>
      </w:r>
      <w:hyperlink r:id="rId4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VEIS026004@pec.istruzione.it</w:t>
        </w:r>
      </w:hyperlink>
      <w:r>
        <w:rPr>
          <w:rFonts w:eastAsia="Arial" w:cs="Arial" w:ascii="Arial" w:hAnsi="Arial"/>
          <w:color w:val="222222"/>
          <w:sz w:val="18"/>
          <w:szCs w:val="18"/>
        </w:rPr>
        <w:t> sito: </w:t>
      </w:r>
      <w:r>
        <w:rPr>
          <w:rFonts w:eastAsia="Arial" w:cs="Arial" w:ascii="Arial" w:hAnsi="Arial"/>
          <w:color w:val="1155CC"/>
          <w:sz w:val="18"/>
          <w:szCs w:val="18"/>
          <w:u w:val="single"/>
        </w:rPr>
        <w:t>www.</w:t>
      </w:r>
      <w:hyperlink r:id="rId5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 xml:space="preserve">liceobenedettitommaseo.edu.it </w:t>
        </w:r>
      </w:hyperlink>
      <w:r>
        <w:rPr>
          <w:rFonts w:eastAsia="Arial" w:cs="Arial" w:ascii="Arial" w:hAnsi="Arial"/>
          <w:color w:val="000000"/>
        </w:rPr>
        <w:br/>
      </w:r>
      <w:r>
        <w:rPr>
          <w:sz w:val="18"/>
          <w:szCs w:val="18"/>
        </w:rPr>
        <w:t>Codice univoco dell’ufficio:</w:t>
      </w:r>
      <w:r>
        <w:rPr>
          <w:b/>
          <w:sz w:val="18"/>
          <w:szCs w:val="18"/>
        </w:rPr>
        <w:t xml:space="preserve">   UFG655   </w:t>
      </w:r>
      <w:r>
        <w:rPr>
          <w:sz w:val="18"/>
          <w:szCs w:val="18"/>
        </w:rPr>
        <w:t>-   Codice I.P.A.:</w:t>
      </w:r>
      <w:r>
        <w:rPr>
          <w:b/>
          <w:sz w:val="18"/>
          <w:szCs w:val="18"/>
        </w:rPr>
        <w:t xml:space="preserve">   istsc_veps01000x</w:t>
      </w:r>
    </w:p>
    <w:p>
      <w:pPr>
        <w:pStyle w:val="Sottotitol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ottotitolo"/>
        <w:rPr>
          <w:sz w:val="28"/>
          <w:szCs w:val="28"/>
        </w:rPr>
      </w:pPr>
      <w:r>
        <w:rPr>
          <w:sz w:val="28"/>
          <w:szCs w:val="28"/>
        </w:rPr>
        <w:t>SINTESI PIANO OFFERTA FORMATIVA A. F.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SINTESI PROGETTO/ATTIVITA’ PTOF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Sezione 1 – Descrittiva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1.1 Denominazione progetto</w:t>
      </w:r>
    </w:p>
    <w:tbl>
      <w:tblPr>
        <w:tblStyle w:val="Table1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Denominazione del progetto</w:t>
            </w:r>
          </w:p>
        </w:tc>
      </w:tr>
      <w:tr>
        <w:trPr>
          <w:trHeight w:val="489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Denominazione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Responsabile progetto</w:t>
      </w:r>
    </w:p>
    <w:tbl>
      <w:tblPr>
        <w:tblStyle w:val="Table2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>
          <w:trHeight w:val="494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Prof./Prof.ssa  …….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1.3 Obiettivi</w:t>
      </w:r>
    </w:p>
    <w:tbl>
      <w:tblPr>
        <w:tblStyle w:val="Table3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Descrivere gli obiettivi misurabili che si intendono perseguire, i destinatari a cui si rivolge, le finalità e le metodologie utilizzate. Illustrare eventuali rapporti con altre istituzioni.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1.4 Durata</w:t>
      </w:r>
    </w:p>
    <w:tbl>
      <w:tblPr>
        <w:tblStyle w:val="Table4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Descrivere l’arco temporale nel quale il progetto si attua, illustrandone le fasi operative.</w:t>
            </w:r>
          </w:p>
          <w:p>
            <w:pPr>
              <w:pStyle w:val="Normal"/>
              <w:widowControl w:val="false"/>
              <w:rPr/>
            </w:pPr>
            <w:r>
              <w:rPr/>
              <w:t>NOTA BENE: durante i corsi di recupero tutti i progetti saranno sospesi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1.5 Collocazione temporale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/>
        <w:t>Scegliere il periodo e la collocazione oraria del progetto fra quelle proposte. La Commissione che esaminerà i progetti contatterà il referente in caso di sovrapposizioni o altre problematiche. Il referente del Progetto deve indicare quali fasce orarie intende utilizzare (la durata dell’incontro può essere di  una o più ore consecutive)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Collocazione nella settimana:</w:t>
      </w:r>
    </w:p>
    <w:tbl>
      <w:tblPr>
        <w:tblStyle w:val="Table5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37"/>
        <w:gridCol w:w="7440"/>
      </w:tblGrid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MARTEDI’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◻ </w:t>
            </w:r>
            <w:r>
              <w:rPr/>
              <w:t xml:space="preserve">14.00 - 15.00       ◻ 15.00 - 16.00       ◻ 16.00 - 17.00       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MERCOLEDI’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◻ </w:t>
            </w:r>
            <w:r>
              <w:rPr/>
              <w:t xml:space="preserve">14.00 - 15.00       ◻ 15.00 - 16.00       ◻ 16.00 - 17.00       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GIOVEDI’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◻ </w:t>
            </w:r>
            <w:r>
              <w:rPr/>
              <w:t xml:space="preserve">14.00 - 15.00       ◻ 15.00 - 16.00       ◻ 16.00 - 17.00       </w:t>
            </w:r>
          </w:p>
        </w:tc>
      </w:tr>
    </w:tbl>
    <w:p>
      <w:pPr>
        <w:pStyle w:val="Normal"/>
        <w:spacing w:lineRule="auto" w:line="360"/>
        <w:jc w:val="both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eastAsia="Comic Sans MS" w:cs="Comic Sans MS" w:ascii="Comic Sans MS" w:hAnsi="Comic Sans MS"/>
          <w:sz w:val="16"/>
          <w:szCs w:val="16"/>
        </w:rPr>
      </w:r>
    </w:p>
    <w:p>
      <w:pPr>
        <w:pStyle w:val="Normal"/>
        <w:jc w:val="both"/>
        <w:rPr>
          <w:sz w:val="24"/>
          <w:szCs w:val="24"/>
        </w:rPr>
      </w:pPr>
      <w:r>
        <w:rPr/>
        <w:t>Collocazione nell’anno:</w:t>
      </w:r>
    </w:p>
    <w:tbl>
      <w:tblPr>
        <w:tblStyle w:val="Table6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Inizio in  data:          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fine in data:            </w:t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 previsti altri periodi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Inizio in  data:          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fine in data:            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Inizio in  data:          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fine in data:            </w:t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1.6 Risorse umane</w:t>
      </w:r>
    </w:p>
    <w:tbl>
      <w:tblPr>
        <w:tblStyle w:val="Table7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Indicare i profili di riferimento dei docenti, dei non docenti e dei collaboratori esterni che si prevede di utilizzare.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Indicare i nominativi delle persone che ricopriranno ruoli rilevanti. 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1.7 Beni e servizi</w:t>
      </w:r>
    </w:p>
    <w:tbl>
      <w:tblPr>
        <w:tblStyle w:val="Table8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Indicare le risorse materiali, logistiche e organizzative che si prevede di utilizzare per la realizzazione.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40"/>
        <w:rPr/>
      </w:pPr>
      <w:r>
        <w:rPr/>
        <w:t>Venezia,   settembre 2023</w:t>
        <w:tab/>
        <w:tab/>
        <w:tab/>
        <w:tab/>
        <w:tab/>
        <w:tab/>
        <w:tab/>
        <w:t>IL/LA  REFERENTE</w:t>
      </w:r>
    </w:p>
    <w:p>
      <w:pPr>
        <w:pStyle w:val="Normal"/>
        <w:spacing w:lineRule="auto" w:line="480"/>
        <w:jc w:val="right"/>
        <w:rPr/>
      </w:pPr>
      <w:r>
        <w:rPr/>
        <w:t>Prof./Prof.ssa……………………………………</w:t>
      </w:r>
    </w:p>
    <w:p>
      <w:pPr>
        <w:pStyle w:val="Normal"/>
        <w:spacing w:lineRule="auto" w:line="480"/>
        <w:jc w:val="right"/>
        <w:rPr/>
      </w:pPr>
      <w:r>
        <w:rPr/>
      </w:r>
    </w:p>
    <w:p>
      <w:pPr>
        <w:pStyle w:val="Normal"/>
        <w:spacing w:lineRule="auto" w:line="276" w:before="240" w:after="0"/>
        <w:ind w:left="0" w:hanging="0"/>
        <w:jc w:val="left"/>
        <w:rPr/>
      </w:pPr>
      <w:r>
        <w:rPr/>
        <w:t>IL DIRIGENTE SCOLASTICO</w:t>
      </w:r>
    </w:p>
    <w:p>
      <w:pPr>
        <w:pStyle w:val="Normal"/>
        <w:spacing w:lineRule="auto" w:line="276" w:before="240" w:after="0"/>
        <w:ind w:left="0" w:hanging="0"/>
        <w:jc w:val="left"/>
        <w:rPr/>
      </w:pPr>
      <w:r>
        <w:rPr/>
        <w:t xml:space="preserve">       </w:t>
      </w:r>
      <w:r>
        <w:rPr/>
        <w:t>Prof. Marco Vianello</w:t>
      </w:r>
    </w:p>
    <w:p>
      <w:pPr>
        <w:pStyle w:val="Normal"/>
        <w:spacing w:lineRule="auto" w:line="480"/>
        <w:jc w:val="right"/>
        <w:rPr/>
      </w:pPr>
      <w:r>
        <w:rPr/>
      </w:r>
    </w:p>
    <w:sectPr>
      <w:type w:val="nextPage"/>
      <w:pgSz w:w="11906" w:h="16838"/>
      <w:pgMar w:left="1134" w:right="1134" w:gutter="0" w:header="0" w:top="568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110b73"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qFormat/>
    <w:rsid w:val="00110b73"/>
    <w:pPr>
      <w:keepNext w:val="true"/>
      <w:outlineLvl w:val="0"/>
    </w:pPr>
    <w:rPr>
      <w:b/>
      <w:sz w:val="2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qFormat/>
    <w:rsid w:val="00c82da0"/>
    <w:rPr>
      <w:sz w:val="24"/>
    </w:rPr>
  </w:style>
  <w:style w:type="character" w:styleId="CollegamentoInternet">
    <w:name w:val="Collegamento Internet"/>
    <w:basedOn w:val="DefaultParagraphFont"/>
    <w:rsid w:val="00c82da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2749b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c32b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"/>
    <w:next w:val="Normal1"/>
    <w:link w:val="TitoloCarattere"/>
    <w:qFormat/>
    <w:rsid w:val="00110b73"/>
    <w:pPr>
      <w:jc w:val="center"/>
    </w:pPr>
    <w:rPr>
      <w:sz w:val="24"/>
    </w:rPr>
  </w:style>
  <w:style w:type="paragraph" w:styleId="Sottotitolo">
    <w:name w:val="Subtitle"/>
    <w:basedOn w:val="Normal1"/>
    <w:next w:val="Normal1"/>
    <w:qFormat/>
    <w:rsid w:val="00110b73"/>
    <w:pPr>
      <w:jc w:val="center"/>
    </w:pPr>
    <w:rPr>
      <w:b/>
      <w:sz w:val="24"/>
      <w:szCs w:val="24"/>
    </w:rPr>
  </w:style>
  <w:style w:type="paragraph" w:styleId="Contenutotabella" w:customStyle="1">
    <w:name w:val="Contenuto tabella"/>
    <w:basedOn w:val="Normal"/>
    <w:qFormat/>
    <w:rsid w:val="00c82da0"/>
    <w:pPr>
      <w:suppressLineNumbers/>
      <w:suppressAutoHyphens w:val="true"/>
    </w:pPr>
    <w:rPr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c32b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EIS026004@istruzione.it" TargetMode="External"/><Relationship Id="rId4" Type="http://schemas.openxmlformats.org/officeDocument/2006/relationships/hyperlink" Target="mailto:VEIS026004@pec.istruzione.it" TargetMode="External"/><Relationship Id="rId5" Type="http://schemas.openxmlformats.org/officeDocument/2006/relationships/hyperlink" Target="about:blan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5UY4337fEEpgPc4A4bw2EsXPgCA==">CgMxLjAyCGguZ2pkZ3hzOAByITF1Vml3QkxqUHVERWhKM3RkX01kUjBqY3J1bzNpWFNXbg==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323</Words>
  <Characters>1972</Characters>
  <CharactersWithSpaces>2423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2020-10-09T11:40:00Z</dcterms:created>
  <dc:creator>Antonio ROSINO</dc:creator>
  <dc:description/>
  <dc:language>it-IT</dc:language>
  <cp:lastModifiedBy/>
  <dcterms:modified xsi:type="dcterms:W3CDTF">2023-09-19T22:16:31Z</dcterms:modified>
  <cp:revision>1</cp:revision>
  <dc:subject/>
  <dc:title/>
</cp:coreProperties>
</file>